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2E822" w14:textId="77777777" w:rsidR="00931604" w:rsidRDefault="002A1672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(PAPEL TIMBRADO DA EMPRESA)</w:t>
      </w:r>
    </w:p>
    <w:p w14:paraId="2D101255" w14:textId="330AD324" w:rsidR="00931604" w:rsidRDefault="002A1672">
      <w:pPr>
        <w:pStyle w:val="Standard"/>
        <w:spacing w:before="240" w:after="120" w:line="276" w:lineRule="auto"/>
        <w:ind w:right="-15"/>
        <w:jc w:val="center"/>
        <w:rPr>
          <w:rFonts w:ascii="Calibri" w:eastAsia="Times New Roman" w:hAnsi="Calibri" w:cs="Times New Roman"/>
          <w:color w:val="000000" w:themeColor="text1"/>
        </w:rPr>
      </w:pPr>
      <w:r>
        <w:rPr>
          <w:rFonts w:ascii="Calibri" w:hAnsi="Calibri"/>
          <w:b/>
          <w:bCs/>
          <w:color w:val="000000" w:themeColor="text1"/>
        </w:rPr>
        <w:t>ANEXO IV - Edital de Pregão Eletrônico SRRF03 Nº 90003</w:t>
      </w:r>
      <w:r>
        <w:rPr>
          <w:rFonts w:ascii="Calibri" w:hAnsi="Calibri"/>
          <w:b/>
          <w:bCs/>
          <w:color w:val="000000" w:themeColor="text1"/>
        </w:rPr>
        <w:t>/2024</w:t>
      </w:r>
      <w:r>
        <w:br/>
      </w:r>
    </w:p>
    <w:p w14:paraId="5C9C0046" w14:textId="77777777" w:rsidR="00931604" w:rsidRDefault="002A1672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color w:val="000000"/>
        </w:rPr>
      </w:pPr>
      <w:r>
        <w:rPr>
          <w:rFonts w:ascii="Calibri" w:hAnsi="Calibri"/>
          <w:b/>
          <w:bCs/>
          <w:color w:val="000000" w:themeColor="text1"/>
        </w:rPr>
        <w:t>PROPOSTA DE PREÇOS (MODELO)</w:t>
      </w:r>
    </w:p>
    <w:p w14:paraId="67C35C83" w14:textId="3C83CBEF" w:rsidR="00931604" w:rsidRDefault="002A1672" w:rsidP="002A1672">
      <w:pPr>
        <w:pStyle w:val="Standard"/>
        <w:spacing w:before="170" w:after="57" w:line="360" w:lineRule="auto"/>
        <w:ind w:left="284" w:firstLine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Apresentamos a nossa proposta referente à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prestação de serviços continuados 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>de ________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, com regime de dedicação exclusiva de mão de obra, </w:t>
      </w:r>
      <w:r>
        <w:rPr>
          <w:rFonts w:asciiTheme="minorHAnsi" w:hAnsiTheme="minorHAnsi" w:cstheme="minorHAnsi"/>
          <w:sz w:val="22"/>
          <w:szCs w:val="22"/>
        </w:rPr>
        <w:t>conforme especificações constantes do Edital do Pregão Eletrônico SRRF03 nº 90003</w:t>
      </w:r>
      <w:r>
        <w:rPr>
          <w:rFonts w:asciiTheme="minorHAnsi" w:hAnsiTheme="minorHAnsi" w:cstheme="minorHAnsi"/>
          <w:sz w:val="22"/>
          <w:szCs w:val="22"/>
        </w:rPr>
        <w:t>/2024</w:t>
      </w:r>
      <w:r>
        <w:rPr>
          <w:rFonts w:asciiTheme="minorHAnsi" w:hAnsiTheme="minorHAnsi" w:cstheme="minorHAnsi"/>
          <w:sz w:val="22"/>
          <w:szCs w:val="22"/>
        </w:rPr>
        <w:t xml:space="preserve"> e seus anexos. Nossos preços são os constantes no quadro abaixo:</w:t>
      </w:r>
    </w:p>
    <w:tbl>
      <w:tblPr>
        <w:tblStyle w:val="Tabelacomgrade"/>
        <w:tblW w:w="9628" w:type="dxa"/>
        <w:jc w:val="center"/>
        <w:tblLayout w:type="fixed"/>
        <w:tblLook w:val="04A0" w:firstRow="1" w:lastRow="0" w:firstColumn="1" w:lastColumn="0" w:noHBand="0" w:noVBand="1"/>
      </w:tblPr>
      <w:tblGrid>
        <w:gridCol w:w="829"/>
        <w:gridCol w:w="642"/>
        <w:gridCol w:w="1496"/>
        <w:gridCol w:w="1385"/>
        <w:gridCol w:w="1350"/>
        <w:gridCol w:w="2078"/>
        <w:gridCol w:w="1848"/>
      </w:tblGrid>
      <w:tr w:rsidR="00931604" w14:paraId="5CEACBBE" w14:textId="77777777">
        <w:trPr>
          <w:jc w:val="center"/>
        </w:trPr>
        <w:tc>
          <w:tcPr>
            <w:tcW w:w="828" w:type="dxa"/>
          </w:tcPr>
          <w:p w14:paraId="4CC0FAAF" w14:textId="77777777" w:rsidR="00931604" w:rsidRDefault="002A167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="Yu Mincho" w:hAnsiTheme="minorHAnsi" w:cstheme="minorHAnsi"/>
                <w:b/>
                <w:bCs/>
                <w:sz w:val="20"/>
                <w:szCs w:val="20"/>
              </w:rPr>
              <w:t>GRUPO</w:t>
            </w:r>
          </w:p>
        </w:tc>
        <w:tc>
          <w:tcPr>
            <w:tcW w:w="642" w:type="dxa"/>
          </w:tcPr>
          <w:p w14:paraId="225DF766" w14:textId="77777777" w:rsidR="00931604" w:rsidRDefault="002A167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="Yu Mincho" w:hAnsiTheme="minorHAnsi" w:cstheme="minorHAnsi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1496" w:type="dxa"/>
          </w:tcPr>
          <w:p w14:paraId="09E8C625" w14:textId="77777777" w:rsidR="00931604" w:rsidRDefault="002A167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="Yu Mincho" w:hAnsiTheme="minorHAnsi" w:cstheme="minorHAnsi"/>
                <w:b/>
                <w:bCs/>
                <w:sz w:val="20"/>
                <w:szCs w:val="20"/>
              </w:rPr>
              <w:t>ESPECIFICAÇÃO</w:t>
            </w:r>
          </w:p>
        </w:tc>
        <w:tc>
          <w:tcPr>
            <w:tcW w:w="1385" w:type="dxa"/>
          </w:tcPr>
          <w:p w14:paraId="420634DC" w14:textId="77777777" w:rsidR="00931604" w:rsidRDefault="002A167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="Yu Mincho" w:hAnsiTheme="minorHAnsi" w:cstheme="minorHAnsi"/>
                <w:b/>
                <w:bCs/>
                <w:sz w:val="20"/>
                <w:szCs w:val="20"/>
              </w:rPr>
              <w:t>UNIDADE DE MEDIDA</w:t>
            </w:r>
          </w:p>
        </w:tc>
        <w:tc>
          <w:tcPr>
            <w:tcW w:w="1350" w:type="dxa"/>
          </w:tcPr>
          <w:p w14:paraId="0326B757" w14:textId="77777777" w:rsidR="00931604" w:rsidRDefault="002A167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="Yu Mincho" w:hAnsiTheme="minorHAnsi" w:cstheme="minorHAnsi"/>
                <w:b/>
                <w:bCs/>
                <w:sz w:val="20"/>
                <w:szCs w:val="20"/>
              </w:rPr>
              <w:t>QUANTIDADE</w:t>
            </w:r>
          </w:p>
        </w:tc>
        <w:tc>
          <w:tcPr>
            <w:tcW w:w="2078" w:type="dxa"/>
          </w:tcPr>
          <w:p w14:paraId="7F5428CB" w14:textId="77777777" w:rsidR="00931604" w:rsidRDefault="002A167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="Yu Mincho" w:hAnsiTheme="minorHAnsi" w:cstheme="minorHAnsi"/>
                <w:b/>
                <w:bCs/>
                <w:sz w:val="20"/>
                <w:szCs w:val="20"/>
              </w:rPr>
              <w:t>V</w:t>
            </w:r>
            <w:r>
              <w:rPr>
                <w:rFonts w:asciiTheme="minorHAnsi" w:eastAsia="Yu Mincho" w:hAnsiTheme="minorHAnsi" w:cstheme="minorHAnsi"/>
                <w:b/>
                <w:bCs/>
                <w:sz w:val="20"/>
                <w:szCs w:val="20"/>
              </w:rPr>
              <w:t>ALOR UNITÁRIO DE 01 POSTO (12 MESES)</w:t>
            </w:r>
          </w:p>
        </w:tc>
        <w:tc>
          <w:tcPr>
            <w:tcW w:w="1848" w:type="dxa"/>
          </w:tcPr>
          <w:p w14:paraId="5AADE9AF" w14:textId="77777777" w:rsidR="00931604" w:rsidRDefault="002A167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="Yu Mincho" w:hAnsiTheme="minorHAnsi" w:cstheme="minorHAnsi"/>
                <w:b/>
                <w:bCs/>
                <w:sz w:val="20"/>
                <w:szCs w:val="20"/>
              </w:rPr>
              <w:t>VALOR TOTAL DOS POSTOS (12 MESES)</w:t>
            </w:r>
          </w:p>
        </w:tc>
      </w:tr>
      <w:tr w:rsidR="00931604" w14:paraId="69BEA6CC" w14:textId="77777777">
        <w:trPr>
          <w:jc w:val="center"/>
        </w:trPr>
        <w:tc>
          <w:tcPr>
            <w:tcW w:w="828" w:type="dxa"/>
          </w:tcPr>
          <w:p w14:paraId="36972AD1" w14:textId="77777777" w:rsidR="00931604" w:rsidRDefault="00931604">
            <w:pPr>
              <w:pStyle w:val="Standard"/>
              <w:spacing w:before="170" w:after="57"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42" w:type="dxa"/>
          </w:tcPr>
          <w:p w14:paraId="605251E4" w14:textId="77777777" w:rsidR="00931604" w:rsidRDefault="00931604">
            <w:pPr>
              <w:pStyle w:val="Standard"/>
              <w:spacing w:before="170" w:after="57"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96" w:type="dxa"/>
          </w:tcPr>
          <w:p w14:paraId="511C79FC" w14:textId="77777777" w:rsidR="00931604" w:rsidRDefault="00931604">
            <w:pPr>
              <w:pStyle w:val="Standard"/>
              <w:spacing w:before="170" w:after="57"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85" w:type="dxa"/>
          </w:tcPr>
          <w:p w14:paraId="4C809070" w14:textId="77777777" w:rsidR="00931604" w:rsidRDefault="00931604">
            <w:pPr>
              <w:pStyle w:val="Standard"/>
              <w:spacing w:before="170" w:after="57"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14:paraId="7B31F4FF" w14:textId="77777777" w:rsidR="00931604" w:rsidRDefault="00931604">
            <w:pPr>
              <w:pStyle w:val="Standard"/>
              <w:spacing w:before="170" w:after="57"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78" w:type="dxa"/>
          </w:tcPr>
          <w:p w14:paraId="4690D272" w14:textId="77777777" w:rsidR="00931604" w:rsidRDefault="00931604">
            <w:pPr>
              <w:pStyle w:val="Standard"/>
              <w:spacing w:before="170" w:after="57"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8" w:type="dxa"/>
          </w:tcPr>
          <w:p w14:paraId="3CE64A56" w14:textId="77777777" w:rsidR="00931604" w:rsidRDefault="00931604">
            <w:pPr>
              <w:pStyle w:val="Standard"/>
              <w:spacing w:before="170" w:after="57"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211CCFB" w14:textId="77777777" w:rsidR="00931604" w:rsidRDefault="00931604">
      <w:pPr>
        <w:pStyle w:val="Standard"/>
        <w:spacing w:before="170" w:after="57" w:line="360" w:lineRule="auto"/>
        <w:jc w:val="both"/>
        <w:rPr>
          <w:rFonts w:ascii="Times New Roman" w:hAnsi="Times New Roman"/>
          <w:b/>
          <w:bCs/>
          <w:color w:val="000000" w:themeColor="text1"/>
          <w:sz w:val="20"/>
          <w:szCs w:val="20"/>
        </w:rPr>
      </w:pPr>
    </w:p>
    <w:p w14:paraId="0FF1901B" w14:textId="77777777" w:rsidR="00931604" w:rsidRDefault="002A1672">
      <w:pPr>
        <w:pStyle w:val="Standard"/>
        <w:spacing w:before="170" w:after="57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Validade da Proposta</w:t>
      </w:r>
      <w:r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  <w:t>: mínimo de 60 (sessenta) dias, a contar da data da abertura da sessão pública;</w:t>
      </w:r>
    </w:p>
    <w:p w14:paraId="413203E5" w14:textId="77777777" w:rsidR="00931604" w:rsidRDefault="002A1672">
      <w:pPr>
        <w:pStyle w:val="PargrafodaLista"/>
        <w:numPr>
          <w:ilvl w:val="0"/>
          <w:numId w:val="1"/>
        </w:numPr>
        <w:ind w:left="283" w:right="-14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Os preços indicados na proposta incluem todos os custos, </w:t>
      </w:r>
      <w:r>
        <w:rPr>
          <w:rFonts w:asciiTheme="minorHAnsi" w:hAnsiTheme="minorHAnsi" w:cstheme="minorHAnsi"/>
          <w:color w:val="000000"/>
          <w:sz w:val="20"/>
          <w:szCs w:val="20"/>
        </w:rPr>
        <w:t>benefícios, encargos, tributos e demais contribuições pertinentes;</w:t>
      </w:r>
    </w:p>
    <w:p w14:paraId="36CC48DA" w14:textId="77777777" w:rsidR="00931604" w:rsidRDefault="002A1672">
      <w:pPr>
        <w:pStyle w:val="PargrafodaLista"/>
        <w:numPr>
          <w:ilvl w:val="0"/>
          <w:numId w:val="1"/>
        </w:numPr>
        <w:ind w:left="283" w:right="-1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Conhece a legislação de regência desta licitação e que os serviços serão fornecidos de acordo com as condições estabelecidas neste Edital e seus anexos;</w:t>
      </w:r>
    </w:p>
    <w:p w14:paraId="561392CF" w14:textId="77777777" w:rsidR="00931604" w:rsidRDefault="002A1672">
      <w:pPr>
        <w:pStyle w:val="PargrafodaLista"/>
        <w:numPr>
          <w:ilvl w:val="0"/>
          <w:numId w:val="1"/>
        </w:numPr>
        <w:ind w:left="283" w:hanging="357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Dados da empresa:</w:t>
      </w:r>
    </w:p>
    <w:p w14:paraId="47F3F135" w14:textId="77777777" w:rsidR="00931604" w:rsidRDefault="002A1672">
      <w:pPr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bookmarkStart w:id="0" w:name="_Hlk80960523"/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Razão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>Social:</w:t>
      </w:r>
      <w:bookmarkEnd w:id="0"/>
    </w:p>
    <w:p w14:paraId="74794835" w14:textId="77777777" w:rsidR="00931604" w:rsidRDefault="002A1672">
      <w:pPr>
        <w:ind w:left="284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CNPJ:</w:t>
      </w:r>
    </w:p>
    <w:p w14:paraId="6BD3FDCE" w14:textId="77777777" w:rsidR="00931604" w:rsidRDefault="002A1672">
      <w:pPr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Nome Fantasia: </w:t>
      </w:r>
    </w:p>
    <w:p w14:paraId="3EBCBF0C" w14:textId="77777777" w:rsidR="00931604" w:rsidRDefault="002A1672">
      <w:pPr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Inscrição Estadual/Inscrição Municipal:</w:t>
      </w:r>
    </w:p>
    <w:p w14:paraId="69FA08E5" w14:textId="77777777" w:rsidR="00931604" w:rsidRDefault="002A1672">
      <w:pPr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Endereço Completo:</w:t>
      </w:r>
    </w:p>
    <w:p w14:paraId="38343BB8" w14:textId="77777777" w:rsidR="00931604" w:rsidRDefault="002A1672">
      <w:pPr>
        <w:ind w:left="284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E-mail:</w:t>
      </w:r>
    </w:p>
    <w:p w14:paraId="46E3C55B" w14:textId="77777777" w:rsidR="00931604" w:rsidRDefault="002A1672">
      <w:pPr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Telefones:</w:t>
      </w:r>
    </w:p>
    <w:p w14:paraId="2B1700C9" w14:textId="77777777" w:rsidR="00931604" w:rsidRDefault="002A1672">
      <w:pPr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Representante(s) Legal(is):</w:t>
      </w:r>
    </w:p>
    <w:p w14:paraId="2C85F8DC" w14:textId="77777777" w:rsidR="00931604" w:rsidRDefault="002A1672">
      <w:pPr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CPF/RG:</w:t>
      </w:r>
    </w:p>
    <w:p w14:paraId="2AA8E198" w14:textId="77777777" w:rsidR="00931604" w:rsidRDefault="002A1672">
      <w:pPr>
        <w:pStyle w:val="PargrafodaLista"/>
        <w:numPr>
          <w:ilvl w:val="0"/>
          <w:numId w:val="1"/>
        </w:numPr>
        <w:ind w:left="284"/>
        <w:contextualSpacing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Dados Bancários da empresa para pagamento:</w:t>
      </w:r>
    </w:p>
    <w:p w14:paraId="2BE35D9C" w14:textId="77777777" w:rsidR="00931604" w:rsidRDefault="002A1672">
      <w:pPr>
        <w:pStyle w:val="PargrafodaLista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Banco/código</w:t>
      </w:r>
    </w:p>
    <w:p w14:paraId="4C8AF7E6" w14:textId="77777777" w:rsidR="00931604" w:rsidRDefault="002A1672">
      <w:pPr>
        <w:pStyle w:val="PargrafodaLista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Agência/código:</w:t>
      </w:r>
    </w:p>
    <w:p w14:paraId="0A54FE50" w14:textId="77777777" w:rsidR="00931604" w:rsidRDefault="002A1672">
      <w:pPr>
        <w:pStyle w:val="PargrafodaLista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bookmarkStart w:id="1" w:name="_Hlk80960509"/>
      <w:r>
        <w:rPr>
          <w:rFonts w:asciiTheme="minorHAnsi" w:hAnsiTheme="minorHAnsi" w:cstheme="minorHAnsi"/>
          <w:color w:val="000000" w:themeColor="text1"/>
          <w:sz w:val="20"/>
          <w:szCs w:val="20"/>
        </w:rPr>
        <w:t>Conta Corrente</w:t>
      </w:r>
      <w:bookmarkEnd w:id="1"/>
    </w:p>
    <w:p w14:paraId="79ACE8AC" w14:textId="77777777" w:rsidR="00931604" w:rsidRDefault="00931604">
      <w:pPr>
        <w:pStyle w:val="Standard"/>
        <w:spacing w:before="240" w:after="120" w:line="276" w:lineRule="auto"/>
        <w:rPr>
          <w:rFonts w:ascii="Calibri" w:hAnsi="Calibri"/>
          <w:color w:val="000000"/>
        </w:rPr>
      </w:pPr>
    </w:p>
    <w:p w14:paraId="796715BA" w14:textId="07C329F5" w:rsidR="00931604" w:rsidRDefault="002A1672">
      <w:pPr>
        <w:pStyle w:val="Standard"/>
        <w:spacing w:before="240" w:after="120" w:line="276" w:lineRule="auto"/>
        <w:jc w:val="center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Cidade/Estado, ....... de ………… de 2024</w:t>
      </w:r>
    </w:p>
    <w:p w14:paraId="02B97B88" w14:textId="77777777" w:rsidR="00931604" w:rsidRDefault="00931604">
      <w:pPr>
        <w:pStyle w:val="Standard"/>
        <w:spacing w:before="240" w:after="120" w:line="276" w:lineRule="auto"/>
        <w:jc w:val="center"/>
        <w:rPr>
          <w:rFonts w:ascii="Calibri" w:hAnsi="Calibri"/>
          <w:color w:val="000000"/>
        </w:rPr>
      </w:pPr>
    </w:p>
    <w:p w14:paraId="20C4C6BB" w14:textId="77777777" w:rsidR="00931604" w:rsidRDefault="002A1672">
      <w:pPr>
        <w:pStyle w:val="Standard"/>
        <w:jc w:val="center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Assinatura</w:t>
      </w:r>
    </w:p>
    <w:p w14:paraId="3808C1DD" w14:textId="77777777" w:rsidR="00931604" w:rsidRDefault="002A1672">
      <w:pPr>
        <w:pStyle w:val="Standard"/>
        <w:jc w:val="center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Nome da empresa</w:t>
      </w:r>
    </w:p>
    <w:p w14:paraId="4302022B" w14:textId="77777777" w:rsidR="00931604" w:rsidRDefault="002A1672">
      <w:pPr>
        <w:pStyle w:val="Standard"/>
        <w:jc w:val="center"/>
        <w:rPr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Nome do representante legal</w:t>
      </w:r>
    </w:p>
    <w:sectPr w:rsidR="00931604">
      <w:headerReference w:type="default" r:id="rId10"/>
      <w:pgSz w:w="11906" w:h="16838"/>
      <w:pgMar w:top="1134" w:right="1134" w:bottom="1134" w:left="1134" w:header="72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CE473" w14:textId="77777777" w:rsidR="00000000" w:rsidRDefault="002A1672">
      <w:r>
        <w:separator/>
      </w:r>
    </w:p>
  </w:endnote>
  <w:endnote w:type="continuationSeparator" w:id="0">
    <w:p w14:paraId="5BAFB744" w14:textId="77777777" w:rsidR="00000000" w:rsidRDefault="002A1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-Bold">
    <w:charset w:val="00"/>
    <w:family w:val="roman"/>
    <w:pitch w:val="variable"/>
  </w:font>
  <w:font w:name="Helvetica">
    <w:panose1 w:val="020B0604020202020204"/>
    <w:charset w:val="00"/>
    <w:family w:val="roman"/>
    <w:pitch w:val="variable"/>
  </w:font>
  <w:font w:name="LiberationSerif">
    <w:altName w:val="Times New Roman"/>
    <w:charset w:val="00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Ecofont_Spranq_eco_Sans">
    <w:altName w:val="Calibri"/>
    <w:charset w:val="00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9FF04" w14:textId="77777777" w:rsidR="00000000" w:rsidRDefault="002A1672">
      <w:r>
        <w:separator/>
      </w:r>
    </w:p>
  </w:footnote>
  <w:footnote w:type="continuationSeparator" w:id="0">
    <w:p w14:paraId="6CAD61EC" w14:textId="77777777" w:rsidR="00000000" w:rsidRDefault="002A1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63FC3" w14:textId="77777777" w:rsidR="00931604" w:rsidRDefault="002A1672">
    <w:pPr>
      <w:pStyle w:val="Cabealho"/>
    </w:pPr>
    <w:bookmarkStart w:id="2" w:name="_Hlk126657607"/>
    <w:r>
      <w:rPr>
        <w:noProof/>
      </w:rPr>
      <w:drawing>
        <wp:inline distT="0" distB="0" distL="0" distR="0" wp14:anchorId="0E50F1DC" wp14:editId="525B48F5">
          <wp:extent cx="5667375" cy="60007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033C4"/>
    <w:multiLevelType w:val="multilevel"/>
    <w:tmpl w:val="280CA8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52A1116"/>
    <w:multiLevelType w:val="multilevel"/>
    <w:tmpl w:val="69D68CBA"/>
    <w:lvl w:ilvl="0">
      <w:start w:val="1"/>
      <w:numFmt w:val="decimal"/>
      <w:pStyle w:val="Nivel1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pStyle w:val="Nivel2"/>
      <w:lvlText w:val="%1.%2."/>
      <w:lvlJc w:val="left"/>
      <w:pPr>
        <w:tabs>
          <w:tab w:val="num" w:pos="0"/>
        </w:tabs>
        <w:ind w:left="858" w:hanging="432"/>
      </w:pPr>
      <w:rPr>
        <w:b w:val="0"/>
        <w:i w:val="0"/>
        <w:lang w:val="pt-BR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39" w:hanging="504"/>
      </w:pPr>
      <w:rPr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5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4F5A65CD"/>
    <w:multiLevelType w:val="multilevel"/>
    <w:tmpl w:val="68341DA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7408427">
    <w:abstractNumId w:val="2"/>
  </w:num>
  <w:num w:numId="2" w16cid:durableId="232933616">
    <w:abstractNumId w:val="1"/>
  </w:num>
  <w:num w:numId="3" w16cid:durableId="1725326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604"/>
    <w:rsid w:val="002A1672"/>
    <w:rsid w:val="0093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A8CCC"/>
  <w15:docId w15:val="{24DA2ACF-AB23-4921-ACBF-B0F6C1902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lang w:val="pt-BR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extAlignment w:val="baseline"/>
    </w:pPr>
    <w:rPr>
      <w:kern w:val="2"/>
      <w:sz w:val="24"/>
      <w:szCs w:val="24"/>
      <w:lang w:eastAsia="zh-CN" w:bidi="hi-IN"/>
    </w:rPr>
  </w:style>
  <w:style w:type="paragraph" w:styleId="Ttulo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normaltextrun">
    <w:name w:val="normaltextrun"/>
    <w:basedOn w:val="Fontepargpadro"/>
    <w:qFormat/>
  </w:style>
  <w:style w:type="character" w:customStyle="1" w:styleId="Character20style">
    <w:name w:val="Character_20_style"/>
    <w:qFormat/>
  </w:style>
  <w:style w:type="character" w:customStyle="1" w:styleId="RodapChar">
    <w:name w:val="Rodapé Char"/>
    <w:basedOn w:val="Fontepargpadro"/>
    <w:link w:val="Rodap"/>
    <w:uiPriority w:val="99"/>
    <w:qFormat/>
    <w:rsid w:val="000B39FA"/>
    <w:rPr>
      <w:kern w:val="2"/>
      <w:sz w:val="24"/>
      <w:szCs w:val="24"/>
      <w:lang w:eastAsia="zh-CN" w:bidi="hi-IN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8341DD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8341DD"/>
    <w:rPr>
      <w:rFonts w:cs="Mangal"/>
      <w:kern w:val="2"/>
      <w:szCs w:val="18"/>
      <w:lang w:eastAsia="zh-CN" w:bidi="hi-IN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8341DD"/>
    <w:rPr>
      <w:rFonts w:cs="Mangal"/>
      <w:b/>
      <w:bCs/>
      <w:kern w:val="2"/>
      <w:szCs w:val="18"/>
      <w:lang w:eastAsia="zh-CN" w:bidi="hi-IN"/>
    </w:rPr>
  </w:style>
  <w:style w:type="character" w:customStyle="1" w:styleId="fontstyle01">
    <w:name w:val="fontstyle01"/>
    <w:basedOn w:val="Fontepargpadro"/>
    <w:qFormat/>
    <w:rsid w:val="001E66EB"/>
    <w:rPr>
      <w:rFonts w:ascii="Helvetica-Bold" w:hAnsi="Helvetica-Bold"/>
      <w:b/>
      <w:bCs/>
      <w:i w:val="0"/>
      <w:iCs w:val="0"/>
      <w:color w:val="000000"/>
      <w:sz w:val="14"/>
      <w:szCs w:val="14"/>
    </w:rPr>
  </w:style>
  <w:style w:type="character" w:customStyle="1" w:styleId="fontstyle21">
    <w:name w:val="fontstyle21"/>
    <w:basedOn w:val="Fontepargpadro"/>
    <w:qFormat/>
    <w:rsid w:val="001E66EB"/>
    <w:rPr>
      <w:rFonts w:ascii="Helvetica" w:hAnsi="Helvetica" w:cs="Helvetica"/>
      <w:b w:val="0"/>
      <w:bCs w:val="0"/>
      <w:i w:val="0"/>
      <w:iCs w:val="0"/>
      <w:color w:val="000000"/>
      <w:sz w:val="14"/>
      <w:szCs w:val="14"/>
    </w:rPr>
  </w:style>
  <w:style w:type="character" w:customStyle="1" w:styleId="fontstyle31">
    <w:name w:val="fontstyle31"/>
    <w:basedOn w:val="Fontepargpadro"/>
    <w:qFormat/>
    <w:rsid w:val="001E66EB"/>
    <w:rPr>
      <w:rFonts w:ascii="LiberationSerif" w:hAnsi="LiberationSerif"/>
      <w:b w:val="0"/>
      <w:bCs w:val="0"/>
      <w:i w:val="0"/>
      <w:iCs w:val="0"/>
      <w:color w:val="000000"/>
      <w:sz w:val="14"/>
      <w:szCs w:val="14"/>
    </w:rPr>
  </w:style>
  <w:style w:type="paragraph" w:customStyle="1" w:styleId="Ttulo10">
    <w:name w:val="Título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Standard"/>
    <w:qFormat/>
    <w:pPr>
      <w:suppressLineNumbers/>
    </w:pPr>
  </w:style>
  <w:style w:type="paragraph" w:customStyle="1" w:styleId="Standard">
    <w:name w:val="Standard"/>
    <w:qFormat/>
    <w:pPr>
      <w:textAlignment w:val="baseline"/>
    </w:pPr>
    <w:rPr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Nivel01">
    <w:name w:val="Nivel 01"/>
    <w:basedOn w:val="Ttulo1"/>
    <w:next w:val="Standard"/>
    <w:qFormat/>
    <w:pPr>
      <w:spacing w:line="276" w:lineRule="auto"/>
      <w:ind w:right="-15"/>
      <w:jc w:val="both"/>
    </w:pPr>
    <w:rPr>
      <w:rFonts w:ascii="Arial" w:eastAsia="Arial" w:hAnsi="Arial"/>
      <w:color w:val="000000"/>
      <w:sz w:val="20"/>
      <w:szCs w:val="20"/>
    </w:rPr>
  </w:style>
  <w:style w:type="paragraph" w:customStyle="1" w:styleId="PADRO">
    <w:name w:val="PADRÃO"/>
    <w:qFormat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kern w:val="2"/>
      <w:sz w:val="24"/>
      <w:szCs w:val="24"/>
      <w:lang w:eastAsia="zh-CN" w:bidi="hi-IN"/>
    </w:rPr>
  </w:style>
  <w:style w:type="paragraph" w:styleId="PargrafodaLista">
    <w:name w:val="List Paragraph"/>
    <w:basedOn w:val="Standard"/>
    <w:uiPriority w:val="34"/>
    <w:qFormat/>
    <w:pPr>
      <w:ind w:left="720"/>
    </w:pPr>
  </w:style>
  <w:style w:type="paragraph" w:customStyle="1" w:styleId="Contedodatabela">
    <w:name w:val="Conteúdo da tabela"/>
    <w:basedOn w:val="Standard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customStyle="1" w:styleId="PargrafodaLista1">
    <w:name w:val="Parágrafo da Lista1"/>
    <w:basedOn w:val="Standard"/>
    <w:qFormat/>
    <w:pPr>
      <w:ind w:left="720"/>
    </w:pPr>
    <w:rPr>
      <w:rFonts w:ascii="Ecofont_Spranq_eco_Sans" w:eastAsia="Ecofont_Spranq_eco_Sans" w:hAnsi="Ecofont_Spranq_eco_Sans" w:cs="Ecofont_Spranq_eco_Sans"/>
    </w:rPr>
  </w:style>
  <w:style w:type="paragraph" w:customStyle="1" w:styleId="CabealhoeRodap">
    <w:name w:val="Cabeçalho e Rodapé"/>
    <w:basedOn w:val="Normal"/>
    <w:qFormat/>
  </w:style>
  <w:style w:type="paragraph" w:styleId="Rodap">
    <w:name w:val="footer"/>
    <w:basedOn w:val="Standard"/>
    <w:link w:val="RodapChar"/>
    <w:uiPriority w:val="99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8341DD"/>
    <w:rPr>
      <w:rFonts w:cs="Mangal"/>
      <w:sz w:val="20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8341DD"/>
    <w:rPr>
      <w:b/>
      <w:bCs/>
    </w:rPr>
  </w:style>
  <w:style w:type="paragraph" w:customStyle="1" w:styleId="Nivel1">
    <w:name w:val="Nivel1"/>
    <w:basedOn w:val="Ttulo1"/>
    <w:qFormat/>
    <w:rsid w:val="00B049D7"/>
    <w:pPr>
      <w:numPr>
        <w:numId w:val="2"/>
      </w:numPr>
      <w:suppressAutoHyphens w:val="0"/>
      <w:spacing w:line="276" w:lineRule="auto"/>
      <w:jc w:val="both"/>
      <w:textAlignment w:val="auto"/>
    </w:pPr>
    <w:rPr>
      <w:rFonts w:ascii="Arial" w:eastAsiaTheme="majorEastAsia" w:hAnsi="Arial"/>
      <w:bCs w:val="0"/>
      <w:color w:val="000000"/>
      <w:kern w:val="0"/>
      <w:sz w:val="20"/>
      <w:szCs w:val="20"/>
      <w:lang w:eastAsia="pt-BR" w:bidi="ar-SA"/>
    </w:rPr>
  </w:style>
  <w:style w:type="paragraph" w:customStyle="1" w:styleId="Nivel2">
    <w:name w:val="Nivel 2"/>
    <w:basedOn w:val="Normal"/>
    <w:qFormat/>
    <w:rsid w:val="00B049D7"/>
    <w:pPr>
      <w:numPr>
        <w:ilvl w:val="1"/>
        <w:numId w:val="2"/>
      </w:numPr>
      <w:suppressAutoHyphens w:val="0"/>
      <w:spacing w:before="120" w:after="120" w:line="276" w:lineRule="auto"/>
      <w:jc w:val="both"/>
      <w:textAlignment w:val="auto"/>
    </w:pPr>
    <w:rPr>
      <w:rFonts w:ascii="Arial" w:eastAsia="Times New Roman" w:hAnsi="Arial"/>
      <w:kern w:val="0"/>
      <w:sz w:val="20"/>
      <w:szCs w:val="20"/>
      <w:lang w:eastAsia="pt-BR" w:bidi="ar-SA"/>
    </w:rPr>
  </w:style>
  <w:style w:type="paragraph" w:customStyle="1" w:styleId="Nivel3">
    <w:name w:val="Nivel 3"/>
    <w:basedOn w:val="Nivel2"/>
    <w:qFormat/>
    <w:rsid w:val="00B049D7"/>
    <w:pPr>
      <w:ind w:left="567" w:firstLine="0"/>
    </w:pPr>
    <w:rPr>
      <w:color w:val="000000"/>
    </w:rPr>
  </w:style>
  <w:style w:type="paragraph" w:customStyle="1" w:styleId="Nivel4">
    <w:name w:val="Nivel 4"/>
    <w:basedOn w:val="Nivel3"/>
    <w:qFormat/>
    <w:rsid w:val="00B049D7"/>
    <w:pPr>
      <w:tabs>
        <w:tab w:val="left" w:pos="360"/>
      </w:tabs>
      <w:ind w:left="851"/>
    </w:pPr>
    <w:rPr>
      <w:color w:val="auto"/>
    </w:rPr>
  </w:style>
  <w:style w:type="paragraph" w:customStyle="1" w:styleId="Nivel5">
    <w:name w:val="Nivel 5"/>
    <w:basedOn w:val="Nivel4"/>
    <w:qFormat/>
    <w:rsid w:val="00B049D7"/>
    <w:pPr>
      <w:ind w:left="1134"/>
    </w:pPr>
  </w:style>
  <w:style w:type="paragraph" w:styleId="Reviso">
    <w:name w:val="Revision"/>
    <w:uiPriority w:val="99"/>
    <w:semiHidden/>
    <w:qFormat/>
    <w:rsid w:val="004303E6"/>
    <w:rPr>
      <w:rFonts w:cs="Mangal"/>
      <w:kern w:val="2"/>
      <w:sz w:val="24"/>
      <w:szCs w:val="21"/>
      <w:lang w:eastAsia="zh-CN" w:bidi="hi-IN"/>
    </w:rPr>
  </w:style>
  <w:style w:type="table" w:styleId="Tabelacomgrade">
    <w:name w:val="Table Grid"/>
    <w:basedOn w:val="Tabelanormal"/>
    <w:uiPriority w:val="39"/>
    <w:rsid w:val="00B049D7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EFA2837871C14583EC172C3F6ED82F" ma:contentTypeVersion="12" ma:contentTypeDescription="Crie um novo documento." ma:contentTypeScope="" ma:versionID="4dffde0dd1312e10ef66ab70ef52b3c8">
  <xsd:schema xmlns:xsd="http://www.w3.org/2001/XMLSchema" xmlns:xs="http://www.w3.org/2001/XMLSchema" xmlns:p="http://schemas.microsoft.com/office/2006/metadata/properties" xmlns:ns2="59cd9198-2055-4849-9a35-d90d1fd5cdab" xmlns:ns3="cefcc2f6-c51e-41b8-a249-f7fc79d3e767" targetNamespace="http://schemas.microsoft.com/office/2006/metadata/properties" ma:root="true" ma:fieldsID="ccb225ab13fe37b27878a782c0e07e3b" ns2:_="" ns3:_="">
    <xsd:import namespace="59cd9198-2055-4849-9a35-d90d1fd5cdab"/>
    <xsd:import namespace="cefcc2f6-c51e-41b8-a249-f7fc79d3e7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d9198-2055-4849-9a35-d90d1fd5cd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fcc2f6-c51e-41b8-a249-f7fc79d3e76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8C9517-3273-40A8-B629-412FF0E44B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8204A1-4550-41A5-9D55-555FC916D121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cefcc2f6-c51e-41b8-a249-f7fc79d3e767"/>
    <ds:schemaRef ds:uri="http://www.w3.org/XML/1998/namespace"/>
    <ds:schemaRef ds:uri="http://purl.org/dc/terms/"/>
    <ds:schemaRef ds:uri="http://schemas.openxmlformats.org/package/2006/metadata/core-properties"/>
    <ds:schemaRef ds:uri="59cd9198-2055-4849-9a35-d90d1fd5cdab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7F5323E-B398-4029-9464-2AE4ECB4BA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cd9198-2055-4849-9a35-d90d1fd5cdab"/>
    <ds:schemaRef ds:uri="cefcc2f6-c51e-41b8-a249-f7fc79d3e7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198</Words>
  <Characters>1074</Characters>
  <Application>Microsoft Office Word</Application>
  <DocSecurity>0</DocSecurity>
  <Lines>8</Lines>
  <Paragraphs>2</Paragraphs>
  <ScaleCrop>false</ScaleCrop>
  <Company>Receita Federal do Brasil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Soares Silveira</dc:creator>
  <dc:description/>
  <cp:lastModifiedBy>Carolina Teixeira de Aquino Nunes</cp:lastModifiedBy>
  <cp:revision>18</cp:revision>
  <cp:lastPrinted>2024-01-26T20:01:00Z</cp:lastPrinted>
  <dcterms:created xsi:type="dcterms:W3CDTF">2022-05-04T12:58:00Z</dcterms:created>
  <dcterms:modified xsi:type="dcterms:W3CDTF">2024-01-26T20:03:00Z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0x01010011EFA2837871C14583EC172C3F6ED82F</vt:lpwstr>
  </property>
</Properties>
</file>